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2596" w14:textId="77777777" w:rsidR="00C01242" w:rsidRPr="00C01242" w:rsidRDefault="00C01242" w:rsidP="00C0124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242">
        <w:rPr>
          <w:rFonts w:ascii="Arial" w:eastAsia="Times New Roman" w:hAnsi="Arial" w:cs="Arial"/>
          <w:b/>
          <w:bCs/>
          <w:color w:val="000099"/>
          <w:sz w:val="28"/>
          <w:szCs w:val="28"/>
        </w:rPr>
        <w:t>Goal 1: Build a Diverse and Supportive Member Community:</w:t>
      </w:r>
    </w:p>
    <w:p w14:paraId="073BC64F" w14:textId="77777777" w:rsidR="00C01242" w:rsidRPr="00C01242" w:rsidRDefault="00C01242" w:rsidP="00C0124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Objective: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Provide supportive services to members for optimal member experience.</w:t>
      </w:r>
    </w:p>
    <w:p w14:paraId="1B337DDF" w14:textId="77777777" w:rsidR="00C01242" w:rsidRPr="00C01242" w:rsidRDefault="00C01242" w:rsidP="00C01242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: Develop a new member welcome process.</w:t>
      </w:r>
    </w:p>
    <w:p w14:paraId="21709E31" w14:textId="77777777" w:rsidR="00C01242" w:rsidRPr="00C01242" w:rsidRDefault="00C01242" w:rsidP="00C01242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Develop year-round messaging to help members navigate member benefits.</w:t>
      </w:r>
    </w:p>
    <w:p w14:paraId="787190E5" w14:textId="77777777" w:rsidR="00C01242" w:rsidRPr="00C01242" w:rsidRDefault="00C01242" w:rsidP="00C01242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: Expand the ARO website to include in-depth information on committees, leadership, and pathways to involvement.</w:t>
      </w:r>
    </w:p>
    <w:p w14:paraId="37D08BE4" w14:textId="0F8507A8" w:rsidR="00C01242" w:rsidRDefault="00C01242" w:rsidP="00C01242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Strategy: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Broaden the information featured in the ARO Membership Directory and its search features.</w:t>
      </w:r>
    </w:p>
    <w:p w14:paraId="7D835F11" w14:textId="77777777" w:rsidR="000C2654" w:rsidRPr="00C01242" w:rsidRDefault="000C2654" w:rsidP="00C01242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14:paraId="5693767B" w14:textId="77777777" w:rsidR="00C01242" w:rsidRPr="00C01242" w:rsidRDefault="00C01242" w:rsidP="00C0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24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2351F8D" w14:textId="77777777" w:rsidR="00C01242" w:rsidRPr="00C01242" w:rsidRDefault="00C01242" w:rsidP="00C0124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Objective: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Provide opportunities for global engagement and collaboration.</w:t>
      </w:r>
    </w:p>
    <w:p w14:paraId="7B086060" w14:textId="77777777" w:rsidR="00C01242" w:rsidRPr="00C01242" w:rsidRDefault="00C01242" w:rsidP="00C01242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Establish a regional liaisons program to connect international members and enhance engagement.</w:t>
      </w:r>
    </w:p>
    <w:p w14:paraId="0B664255" w14:textId="77777777" w:rsidR="00C01242" w:rsidRPr="00C01242" w:rsidRDefault="00C01242" w:rsidP="00C01242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Provide opportunities for networking and collaboration outside of the </w:t>
      </w:r>
      <w:proofErr w:type="spellStart"/>
      <w:r w:rsidRPr="00C01242">
        <w:rPr>
          <w:rFonts w:ascii="Arial" w:eastAsia="Times New Roman" w:hAnsi="Arial" w:cs="Arial"/>
          <w:color w:val="000000"/>
          <w:sz w:val="28"/>
          <w:szCs w:val="28"/>
        </w:rPr>
        <w:t>MidWinter</w:t>
      </w:r>
      <w:proofErr w:type="spellEnd"/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Meeting.</w:t>
      </w:r>
    </w:p>
    <w:p w14:paraId="6D0B694E" w14:textId="77777777" w:rsidR="00C01242" w:rsidRPr="00C01242" w:rsidRDefault="00C01242" w:rsidP="00C01242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Explore and implement technology and social media forums that assist members to communicate with ease.</w:t>
      </w:r>
    </w:p>
    <w:p w14:paraId="69D3B88A" w14:textId="77777777" w:rsidR="00C01242" w:rsidRPr="00C01242" w:rsidRDefault="00C01242" w:rsidP="00C01242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Develop year-round virtual programming.</w:t>
      </w:r>
    </w:p>
    <w:p w14:paraId="7A5B72DA" w14:textId="77777777" w:rsidR="00C01242" w:rsidRPr="00C01242" w:rsidRDefault="00C01242" w:rsidP="00C01242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Strategy: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Explore viability of small international events.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br/>
      </w:r>
    </w:p>
    <w:p w14:paraId="2152048A" w14:textId="4791D865" w:rsidR="00C01242" w:rsidRPr="00C01242" w:rsidRDefault="00C01242" w:rsidP="00C0124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Objective: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</w:rPr>
        <w:t>Improve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the accessibility and accommodations ARO provides to our community throughout the year and at the </w:t>
      </w:r>
      <w:proofErr w:type="spellStart"/>
      <w:r w:rsidRPr="00C01242">
        <w:rPr>
          <w:rFonts w:ascii="Arial" w:eastAsia="Times New Roman" w:hAnsi="Arial" w:cs="Arial"/>
          <w:color w:val="000000"/>
          <w:sz w:val="28"/>
          <w:szCs w:val="28"/>
        </w:rPr>
        <w:t>MidWinter</w:t>
      </w:r>
      <w:proofErr w:type="spellEnd"/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Meeting.</w:t>
      </w:r>
    </w:p>
    <w:p w14:paraId="6284F8F9" w14:textId="1C61FA99" w:rsidR="00C01242" w:rsidRPr="00C01242" w:rsidRDefault="00C01242" w:rsidP="00C01242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</w:rPr>
        <w:t>Implement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cutting-edge assistive technology to provide accommodations to our members.</w:t>
      </w:r>
    </w:p>
    <w:p w14:paraId="2250564E" w14:textId="77777777" w:rsidR="00C01242" w:rsidRPr="00C01242" w:rsidRDefault="00C01242" w:rsidP="00C01242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Strategy: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Evaluate mechanisms to improve access to all aspects of ARO programming.</w:t>
      </w:r>
    </w:p>
    <w:p w14:paraId="7F0BACBF" w14:textId="77777777" w:rsidR="00C01242" w:rsidRPr="00C01242" w:rsidRDefault="00C01242" w:rsidP="00C01242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Strategy: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Communicate best practices for full inclusion of our members in ARO activities.</w:t>
      </w:r>
    </w:p>
    <w:p w14:paraId="7DEF2759" w14:textId="77777777" w:rsidR="00C01242" w:rsidRPr="00C01242" w:rsidRDefault="00C01242" w:rsidP="00C01242">
      <w:pPr>
        <w:numPr>
          <w:ilvl w:val="1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Strategy: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Explore options to provide access to ARO activities to our members with care-giving responsibilities.</w:t>
      </w:r>
    </w:p>
    <w:p w14:paraId="5AC58D39" w14:textId="77777777" w:rsidR="00C01242" w:rsidRPr="00C01242" w:rsidRDefault="00C01242" w:rsidP="00C0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24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14:paraId="67C7A257" w14:textId="77777777" w:rsidR="00C01242" w:rsidRPr="00C01242" w:rsidRDefault="00C01242" w:rsidP="00C0124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Objective: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Encourage and promote the scientific diversity of ARO members.</w:t>
      </w:r>
    </w:p>
    <w:p w14:paraId="70ABCD40" w14:textId="77777777" w:rsidR="00C01242" w:rsidRPr="00C01242" w:rsidRDefault="00C01242" w:rsidP="00C01242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Highlight the work and achievements of members across the globe.</w:t>
      </w:r>
    </w:p>
    <w:p w14:paraId="09EE14CD" w14:textId="77777777" w:rsidR="00C01242" w:rsidRPr="00C01242" w:rsidRDefault="00C01242" w:rsidP="00C01242">
      <w:pPr>
        <w:numPr>
          <w:ilvl w:val="1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Expand and promote the ARO Speaker’s Bureau both internally and externally for the optimal utilization of member expertise.</w:t>
      </w:r>
    </w:p>
    <w:p w14:paraId="0DA0BC64" w14:textId="77777777" w:rsidR="00C01242" w:rsidRPr="00C01242" w:rsidRDefault="00C01242" w:rsidP="00C0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24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A67F97B" w14:textId="77777777" w:rsidR="00C01242" w:rsidRPr="00C01242" w:rsidRDefault="00C01242" w:rsidP="00C0124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Objective: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Promote initiatives to make ARO a model of support of diversity, equity, and inclusion.</w:t>
      </w:r>
    </w:p>
    <w:p w14:paraId="31DAC385" w14:textId="77777777" w:rsidR="00C01242" w:rsidRPr="00C01242" w:rsidRDefault="00C01242" w:rsidP="00C01242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Strategy: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Improve the communication of ARO programs supporting diversity to the membership.</w:t>
      </w:r>
    </w:p>
    <w:p w14:paraId="308B8502" w14:textId="77777777" w:rsidR="00C01242" w:rsidRPr="00C01242" w:rsidRDefault="00C01242" w:rsidP="00C01242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Maximize the</w:t>
      </w: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Diversity Minority Affairs Fellowship Program.</w:t>
      </w:r>
    </w:p>
    <w:p w14:paraId="737A6056" w14:textId="77777777" w:rsidR="00C01242" w:rsidRPr="00C01242" w:rsidRDefault="00C01242" w:rsidP="00C01242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Attract and maintain young persons to the ARO community. </w:t>
      </w:r>
    </w:p>
    <w:p w14:paraId="38CEAF70" w14:textId="77777777" w:rsidR="00C01242" w:rsidRPr="00C01242" w:rsidRDefault="00C01242" w:rsidP="00C01242">
      <w:pPr>
        <w:numPr>
          <w:ilvl w:val="1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Identify underrepresented countries and regions and develop an outreach plan to recruit members from these areas.</w:t>
      </w:r>
    </w:p>
    <w:p w14:paraId="6C2D409D" w14:textId="77777777" w:rsidR="00C01242" w:rsidRPr="00C01242" w:rsidRDefault="00C01242" w:rsidP="00C0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24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F14BA94" w14:textId="77777777" w:rsidR="00C01242" w:rsidRPr="00C01242" w:rsidRDefault="00C01242" w:rsidP="00C01242">
      <w:pPr>
        <w:numPr>
          <w:ilvl w:val="0"/>
          <w:numId w:val="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Objective: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Develop year-round career-spanning educational programs.</w:t>
      </w:r>
    </w:p>
    <w:p w14:paraId="794676D6" w14:textId="77777777" w:rsidR="00C01242" w:rsidRPr="00C01242" w:rsidRDefault="00C01242" w:rsidP="00C0124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01242">
        <w:rPr>
          <w:rFonts w:ascii="Courier New" w:eastAsia="Times New Roman" w:hAnsi="Courier New" w:cs="Courier New"/>
          <w:color w:val="000000"/>
          <w:sz w:val="20"/>
          <w:szCs w:val="20"/>
        </w:rPr>
        <w:t>o</w:t>
      </w:r>
      <w:r w:rsidRPr="00C0124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</w:t>
      </w: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Strategy: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Conduct an annual needs assessment to identify the educational needs of ARO members.</w:t>
      </w:r>
    </w:p>
    <w:p w14:paraId="1F49DCFD" w14:textId="77777777" w:rsidR="00C01242" w:rsidRPr="00C01242" w:rsidRDefault="00C01242" w:rsidP="00C0124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01242">
        <w:rPr>
          <w:rFonts w:ascii="Courier New" w:eastAsia="Times New Roman" w:hAnsi="Courier New" w:cs="Courier New"/>
          <w:color w:val="000000"/>
          <w:sz w:val="20"/>
          <w:szCs w:val="20"/>
        </w:rPr>
        <w:t>o</w:t>
      </w:r>
      <w:r w:rsidRPr="00C0124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</w:t>
      </w: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Expand the current year-round ARO Mentorship Program to a formalized and career-spanning program.</w:t>
      </w:r>
    </w:p>
    <w:p w14:paraId="6FAFA974" w14:textId="77777777" w:rsidR="00C01242" w:rsidRPr="00C01242" w:rsidRDefault="00C01242" w:rsidP="00C01242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01242">
        <w:rPr>
          <w:rFonts w:ascii="Courier New" w:eastAsia="Times New Roman" w:hAnsi="Courier New" w:cs="Courier New"/>
          <w:color w:val="000000"/>
          <w:sz w:val="20"/>
          <w:szCs w:val="20"/>
        </w:rPr>
        <w:t>o</w:t>
      </w:r>
      <w:r w:rsidRPr="00C0124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</w:t>
      </w: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Further develop the ARO Seminar Series to a robust virtual learning program relevant to all ARO members.</w:t>
      </w:r>
    </w:p>
    <w:p w14:paraId="4104B549" w14:textId="77777777" w:rsidR="00C01242" w:rsidRPr="00C01242" w:rsidRDefault="00C01242" w:rsidP="00C01242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01242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6CAB8BF5" w14:textId="77777777" w:rsidR="00C01242" w:rsidRPr="00C01242" w:rsidRDefault="00C01242" w:rsidP="00C0124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242">
        <w:rPr>
          <w:rFonts w:ascii="Arial" w:eastAsia="Times New Roman" w:hAnsi="Arial" w:cs="Arial"/>
          <w:b/>
          <w:bCs/>
          <w:color w:val="000099"/>
          <w:sz w:val="28"/>
          <w:szCs w:val="28"/>
        </w:rPr>
        <w:t>Goal 2: Enhance Innovation and Cross Pollination:</w:t>
      </w:r>
    </w:p>
    <w:p w14:paraId="0C251910" w14:textId="77777777" w:rsidR="00C01242" w:rsidRPr="00C01242" w:rsidRDefault="00C01242" w:rsidP="00C01242">
      <w:pPr>
        <w:numPr>
          <w:ilvl w:val="0"/>
          <w:numId w:val="7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Objective: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Encourage interactive involvement of educational and scientific partners from other organizations at the MWM and beyond. </w:t>
      </w:r>
    </w:p>
    <w:p w14:paraId="063F3363" w14:textId="77777777" w:rsidR="00C01242" w:rsidRPr="00C01242" w:rsidRDefault="00C01242" w:rsidP="00C01242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lastRenderedPageBreak/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Host and/ or participate in joint meetings and virtual seminar series with researchers outside of the ARO community that speak of mutual interest.</w:t>
      </w:r>
    </w:p>
    <w:p w14:paraId="6737832B" w14:textId="3E17141E" w:rsidR="00C01242" w:rsidRPr="00C01242" w:rsidRDefault="00C01242" w:rsidP="00C01242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Strategy: </w:t>
      </w:r>
      <w:r>
        <w:rPr>
          <w:rFonts w:ascii="Arial" w:eastAsia="Times New Roman" w:hAnsi="Arial" w:cs="Arial"/>
          <w:color w:val="000000"/>
          <w:sz w:val="28"/>
          <w:szCs w:val="28"/>
        </w:rPr>
        <w:t>Promote the ARO journal, JARO, both within the ARO Community and with scientific partners.</w:t>
      </w:r>
    </w:p>
    <w:p w14:paraId="41A315C3" w14:textId="75D77F31" w:rsidR="00C01242" w:rsidRPr="00C01242" w:rsidRDefault="00C01242" w:rsidP="00C01242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Explore ways to promote the ARO </w:t>
      </w:r>
      <w:proofErr w:type="spellStart"/>
      <w:r w:rsidRPr="00C01242">
        <w:rPr>
          <w:rFonts w:ascii="Arial" w:eastAsia="Times New Roman" w:hAnsi="Arial" w:cs="Arial"/>
          <w:color w:val="000000"/>
          <w:sz w:val="28"/>
          <w:szCs w:val="28"/>
        </w:rPr>
        <w:t>MidWinter</w:t>
      </w:r>
      <w:proofErr w:type="spellEnd"/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Meeting and encourage like educational and scientific organizations to participate in ARO events. </w:t>
      </w:r>
    </w:p>
    <w:p w14:paraId="2886A78B" w14:textId="62F95406" w:rsidR="00C01242" w:rsidRPr="00C01242" w:rsidRDefault="00C01242" w:rsidP="00C01242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: Develop an ambassador position to maintain communication channels with other organizations</w:t>
      </w:r>
      <w:r>
        <w:rPr>
          <w:rFonts w:ascii="Arial" w:eastAsia="Times New Roman" w:hAnsi="Arial" w:cs="Arial"/>
          <w:color w:val="000000"/>
          <w:sz w:val="28"/>
          <w:szCs w:val="28"/>
        </w:rPr>
        <w:t>, including those within clinical otolaryngology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br/>
      </w:r>
    </w:p>
    <w:p w14:paraId="50D640D5" w14:textId="77777777" w:rsidR="00C01242" w:rsidRPr="00C01242" w:rsidRDefault="00C01242" w:rsidP="00C0124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Objective: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Promote cross-pollination across the ARO community.</w:t>
      </w:r>
    </w:p>
    <w:p w14:paraId="46821434" w14:textId="5670E268" w:rsidR="00C01242" w:rsidRPr="00C01242" w:rsidRDefault="00C01242" w:rsidP="00C01242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Introduce interdisciplinary panel discussions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at the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MidWinter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meeting or virtually throughout the year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that do not conflict with other focused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MWM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sessions.  </w:t>
      </w:r>
    </w:p>
    <w:p w14:paraId="074DED27" w14:textId="77777777" w:rsidR="00C01242" w:rsidRPr="00C01242" w:rsidRDefault="00C01242" w:rsidP="00C01242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: Expand the number of clinicians presenting keynote sessions at the </w:t>
      </w:r>
      <w:proofErr w:type="spellStart"/>
      <w:r w:rsidRPr="00C01242">
        <w:rPr>
          <w:rFonts w:ascii="Arial" w:eastAsia="Times New Roman" w:hAnsi="Arial" w:cs="Arial"/>
          <w:color w:val="000000"/>
          <w:sz w:val="28"/>
          <w:szCs w:val="28"/>
        </w:rPr>
        <w:t>MidWinter</w:t>
      </w:r>
      <w:proofErr w:type="spellEnd"/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Meeting.</w:t>
      </w:r>
    </w:p>
    <w:p w14:paraId="538FB7F9" w14:textId="77777777" w:rsidR="00C01242" w:rsidRPr="00C01242" w:rsidRDefault="00C01242" w:rsidP="00C01242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Develop a Special interest groups (SIGs) Program.</w:t>
      </w:r>
    </w:p>
    <w:p w14:paraId="4B91BE3F" w14:textId="78E398EE" w:rsidR="00C01242" w:rsidRPr="00C01242" w:rsidRDefault="00C01242" w:rsidP="00C01242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: Explore the development and promotion of a forum for the purpose of technique training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with an emphasis on trainee-driven, cutting-edge techniques dissemination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. </w:t>
      </w:r>
    </w:p>
    <w:p w14:paraId="313C5B38" w14:textId="77777777" w:rsidR="00C01242" w:rsidRPr="00C01242" w:rsidRDefault="00C01242" w:rsidP="00C01242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Explore mechanisms for cross-lab training opportunities. </w:t>
      </w:r>
    </w:p>
    <w:p w14:paraId="3111299B" w14:textId="77777777" w:rsidR="00C01242" w:rsidRPr="00C01242" w:rsidRDefault="00C01242" w:rsidP="00C01242">
      <w:pPr>
        <w:numPr>
          <w:ilvl w:val="1"/>
          <w:numId w:val="7"/>
        </w:num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Promote bench to bedside research to improve patients’ lives.</w:t>
      </w:r>
    </w:p>
    <w:p w14:paraId="7A75FBB1" w14:textId="77777777" w:rsidR="00C01242" w:rsidRPr="00C01242" w:rsidRDefault="00C01242" w:rsidP="00C0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5B415" w14:textId="77777777" w:rsidR="00C01242" w:rsidRPr="00C01242" w:rsidRDefault="00C01242" w:rsidP="00C0124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242">
        <w:rPr>
          <w:rFonts w:ascii="Arial" w:eastAsia="Times New Roman" w:hAnsi="Arial" w:cs="Arial"/>
          <w:b/>
          <w:bCs/>
          <w:color w:val="000099"/>
          <w:sz w:val="28"/>
          <w:szCs w:val="28"/>
        </w:rPr>
        <w:t xml:space="preserve">Goal 3: Elevate the Outreach and Societal Impact of ARO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C01242">
        <w:rPr>
          <w:rFonts w:ascii="Arial" w:eastAsia="Times New Roman" w:hAnsi="Arial" w:cs="Arial"/>
          <w:color w:val="000000"/>
        </w:rPr>
        <w:br/>
      </w:r>
      <w:r w:rsidRPr="00C01242">
        <w:rPr>
          <w:rFonts w:ascii="Arial" w:eastAsia="Times New Roman" w:hAnsi="Arial" w:cs="Arial"/>
          <w:color w:val="000000"/>
        </w:rPr>
        <w:br/>
      </w:r>
    </w:p>
    <w:p w14:paraId="5C1A49FE" w14:textId="77777777" w:rsidR="00C01242" w:rsidRPr="00C01242" w:rsidRDefault="00C01242" w:rsidP="00C01242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Objective: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Increase impact through collaboration and advocacy. </w:t>
      </w:r>
    </w:p>
    <w:p w14:paraId="7795703C" w14:textId="77777777" w:rsidR="00C01242" w:rsidRPr="00C01242" w:rsidRDefault="00C01242" w:rsidP="00C01242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Strengthen the relationship with other institutions/organizations where ARO can make an advocacy impact in our focus areas. </w:t>
      </w:r>
    </w:p>
    <w:p w14:paraId="3AFF9B45" w14:textId="77777777" w:rsidR="00C01242" w:rsidRPr="00C01242" w:rsidRDefault="00C01242" w:rsidP="00C01242">
      <w:pPr>
        <w:numPr>
          <w:ilvl w:val="1"/>
          <w:numId w:val="8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Strategy: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Create a liaison position to facilitate communication between ARO and advocacy groups for mutual benefit.</w:t>
      </w:r>
    </w:p>
    <w:p w14:paraId="7AF46813" w14:textId="77777777" w:rsidR="00C01242" w:rsidRPr="00C01242" w:rsidRDefault="00C01242" w:rsidP="00C0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24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14:paraId="0D49A215" w14:textId="1DD6D0EF" w:rsidR="00C01242" w:rsidRPr="00C01242" w:rsidRDefault="00C01242" w:rsidP="00C01242">
      <w:pPr>
        <w:numPr>
          <w:ilvl w:val="0"/>
          <w:numId w:val="9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Objective: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Increase clinically focused initiatives to enhance the ability of ARO to improve patients’ hearing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and balance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health.</w:t>
      </w:r>
    </w:p>
    <w:p w14:paraId="5CDBB8CC" w14:textId="77777777" w:rsidR="00C01242" w:rsidRPr="00C01242" w:rsidRDefault="00C01242" w:rsidP="00C01242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Strategy: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>Explore mechanisms of enhancing patient access to clinical trial opportunities.</w:t>
      </w:r>
    </w:p>
    <w:p w14:paraId="744D5AA6" w14:textId="6988C618" w:rsidR="00C01242" w:rsidRPr="00C01242" w:rsidRDefault="00C01242" w:rsidP="00C01242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Create a forum for presentation of clinical trial/ clinically relevant results at ARO</w:t>
      </w:r>
      <w:r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569B8BC3" w14:textId="3F2467AD" w:rsidR="00C01242" w:rsidRPr="00C01242" w:rsidRDefault="00C01242" w:rsidP="00C01242">
      <w:pPr>
        <w:numPr>
          <w:ilvl w:val="1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Explore funding mechanisms to allow ARO membership to attend other </w:t>
      </w:r>
      <w:proofErr w:type="gramStart"/>
      <w:r w:rsidRPr="00C01242">
        <w:rPr>
          <w:rFonts w:ascii="Arial" w:eastAsia="Times New Roman" w:hAnsi="Arial" w:cs="Arial"/>
          <w:color w:val="000000"/>
          <w:sz w:val="28"/>
          <w:szCs w:val="28"/>
        </w:rPr>
        <w:t>clinically-focused</w:t>
      </w:r>
      <w:proofErr w:type="gramEnd"/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meetings.</w:t>
      </w:r>
    </w:p>
    <w:p w14:paraId="284DA29D" w14:textId="77777777" w:rsidR="00C01242" w:rsidRPr="00C01242" w:rsidRDefault="00C01242" w:rsidP="00C01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24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56434A8" w14:textId="77777777" w:rsidR="00C01242" w:rsidRPr="00C01242" w:rsidRDefault="00C01242" w:rsidP="00C01242">
      <w:pPr>
        <w:numPr>
          <w:ilvl w:val="0"/>
          <w:numId w:val="10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Objective: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Enhance outreach to the public through education.</w:t>
      </w:r>
    </w:p>
    <w:p w14:paraId="3044DFC8" w14:textId="73693F5E" w:rsidR="00C01242" w:rsidRPr="00C01242" w:rsidRDefault="00C01242" w:rsidP="00C01242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Strategy: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Explore making sessions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that are relevant to the public 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at the </w:t>
      </w:r>
      <w:proofErr w:type="spellStart"/>
      <w:r w:rsidRPr="00C01242">
        <w:rPr>
          <w:rFonts w:ascii="Arial" w:eastAsia="Times New Roman" w:hAnsi="Arial" w:cs="Arial"/>
          <w:color w:val="000000"/>
          <w:sz w:val="28"/>
          <w:szCs w:val="28"/>
        </w:rPr>
        <w:t>MidWinter</w:t>
      </w:r>
      <w:proofErr w:type="spellEnd"/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Meeting available to the public. </w:t>
      </w:r>
    </w:p>
    <w:p w14:paraId="5D49D1D3" w14:textId="77777777" w:rsidR="00C01242" w:rsidRPr="00C01242" w:rsidRDefault="00C01242" w:rsidP="00C01242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Pursue opportunities for co-sponsored in-person events and virtual content targeted at the public.  </w:t>
      </w:r>
    </w:p>
    <w:p w14:paraId="74036125" w14:textId="77777777" w:rsidR="00C01242" w:rsidRPr="00C01242" w:rsidRDefault="00C01242" w:rsidP="00C01242">
      <w:pPr>
        <w:numPr>
          <w:ilvl w:val="0"/>
          <w:numId w:val="11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01242">
        <w:rPr>
          <w:rFonts w:ascii="Arial" w:eastAsia="Times New Roman" w:hAnsi="Arial" w:cs="Arial"/>
          <w:i/>
          <w:iCs/>
          <w:color w:val="000000"/>
          <w:sz w:val="28"/>
          <w:szCs w:val="28"/>
        </w:rPr>
        <w:t>Strategy:</w:t>
      </w:r>
      <w:r w:rsidRPr="00C01242">
        <w:rPr>
          <w:rFonts w:ascii="Arial" w:eastAsia="Times New Roman" w:hAnsi="Arial" w:cs="Arial"/>
          <w:color w:val="000000"/>
          <w:sz w:val="28"/>
          <w:szCs w:val="28"/>
        </w:rPr>
        <w:t xml:space="preserve"> Create mediums friendly to the public for sharing scientific content.</w:t>
      </w:r>
    </w:p>
    <w:p w14:paraId="2A71AB50" w14:textId="77777777" w:rsidR="00C01242" w:rsidRDefault="00C01242"/>
    <w:sectPr w:rsidR="00C01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981"/>
    <w:multiLevelType w:val="multilevel"/>
    <w:tmpl w:val="AA6E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7770E"/>
    <w:multiLevelType w:val="multilevel"/>
    <w:tmpl w:val="5FF0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A71DE"/>
    <w:multiLevelType w:val="multilevel"/>
    <w:tmpl w:val="3BE0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E0A12"/>
    <w:multiLevelType w:val="multilevel"/>
    <w:tmpl w:val="20EE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62ED6"/>
    <w:multiLevelType w:val="multilevel"/>
    <w:tmpl w:val="F430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C51AB"/>
    <w:multiLevelType w:val="multilevel"/>
    <w:tmpl w:val="8D72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44E60"/>
    <w:multiLevelType w:val="multilevel"/>
    <w:tmpl w:val="E8E4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16177E"/>
    <w:multiLevelType w:val="multilevel"/>
    <w:tmpl w:val="EC34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5399A"/>
    <w:multiLevelType w:val="multilevel"/>
    <w:tmpl w:val="FA34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95CB7"/>
    <w:multiLevelType w:val="multilevel"/>
    <w:tmpl w:val="5892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159FD"/>
    <w:multiLevelType w:val="multilevel"/>
    <w:tmpl w:val="1822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42"/>
    <w:rsid w:val="0000590B"/>
    <w:rsid w:val="000C2654"/>
    <w:rsid w:val="00C0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F42F4"/>
  <w15:chartTrackingRefBased/>
  <w15:docId w15:val="{CA246017-8CFC-4EEF-92EF-E3D612A2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Weisz, Catherine (NIH/NIDCD) [E]</dc:creator>
  <cp:keywords/>
  <dc:description/>
  <cp:lastModifiedBy>Weisz, Catherine (NIH/NIDCD) [E]</cp:lastModifiedBy>
  <cp:revision>2</cp:revision>
  <dcterms:created xsi:type="dcterms:W3CDTF">2022-02-25T20:20:00Z</dcterms:created>
  <dcterms:modified xsi:type="dcterms:W3CDTF">2022-03-01T21:21:00Z</dcterms:modified>
</cp:coreProperties>
</file>